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B459D" w:rsidR="0098237A" w:rsidRDefault="0098237A" w14:paraId="51AA030A" w14:textId="385A02AB">
      <w:pPr>
        <w:rPr>
          <w:rFonts w:asciiTheme="minorHAnsi" w:hAnsiTheme="minorHAnsi" w:cstheme="minorHAnsi"/>
        </w:rPr>
      </w:pPr>
      <w:bookmarkStart w:name="_Hlk146271958" w:id="0"/>
      <w:r w:rsidRPr="006B459D">
        <w:rPr>
          <w:rFonts w:asciiTheme="minorHAnsi" w:hAnsiTheme="minorHAnsi" w:cstheme="minorHAnsi"/>
          <w:b/>
          <w:bCs w:val="0"/>
          <w:noProof/>
        </w:rPr>
        <w:drawing>
          <wp:anchor distT="0" distB="0" distL="114300" distR="114300" simplePos="0" relativeHeight="251658240" behindDoc="1" locked="0" layoutInCell="1" allowOverlap="1" wp14:anchorId="78F2CC4A" wp14:editId="7D636396">
            <wp:simplePos x="0" y="0"/>
            <wp:positionH relativeFrom="column">
              <wp:posOffset>2743200</wp:posOffset>
            </wp:positionH>
            <wp:positionV relativeFrom="paragraph">
              <wp:posOffset>0</wp:posOffset>
            </wp:positionV>
            <wp:extent cx="2898140" cy="790575"/>
            <wp:effectExtent l="0" t="0" r="0" b="0"/>
            <wp:wrapTight wrapText="bothSides">
              <wp:wrapPolygon edited="0">
                <wp:start x="1988" y="520"/>
                <wp:lineTo x="852" y="9889"/>
                <wp:lineTo x="284" y="17176"/>
                <wp:lineTo x="11500" y="19778"/>
                <wp:lineTo x="20161" y="19778"/>
                <wp:lineTo x="20303" y="9889"/>
                <wp:lineTo x="21013" y="4164"/>
                <wp:lineTo x="19309" y="3643"/>
                <wp:lineTo x="3266" y="520"/>
                <wp:lineTo x="1988" y="520"/>
              </wp:wrapPolygon>
            </wp:wrapTight>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98140" cy="790575"/>
                    </a:xfrm>
                    <a:prstGeom prst="rect">
                      <a:avLst/>
                    </a:prstGeom>
                  </pic:spPr>
                </pic:pic>
              </a:graphicData>
            </a:graphic>
            <wp14:sizeRelH relativeFrom="margin">
              <wp14:pctWidth>0</wp14:pctWidth>
            </wp14:sizeRelH>
            <wp14:sizeRelV relativeFrom="margin">
              <wp14:pctHeight>0</wp14:pctHeight>
            </wp14:sizeRelV>
          </wp:anchor>
        </w:drawing>
      </w:r>
      <w:r w:rsidRPr="006B459D">
        <w:rPr>
          <w:rFonts w:asciiTheme="minorHAnsi" w:hAnsiTheme="minorHAnsi" w:cstheme="minorHAnsi"/>
          <w:b/>
          <w:bCs w:val="0"/>
        </w:rPr>
        <w:t>Press release issued:</w:t>
      </w:r>
      <w:r w:rsidRPr="006B459D">
        <w:rPr>
          <w:rFonts w:asciiTheme="minorHAnsi" w:hAnsiTheme="minorHAnsi" w:cstheme="minorHAnsi"/>
        </w:rPr>
        <w:t xml:space="preserve"> </w:t>
      </w:r>
      <w:r w:rsidRPr="006B459D" w:rsidR="00A437CB">
        <w:rPr>
          <w:rFonts w:asciiTheme="minorHAnsi" w:hAnsiTheme="minorHAnsi" w:cstheme="minorHAnsi"/>
        </w:rPr>
        <w:t>12 June</w:t>
      </w:r>
      <w:r w:rsidRPr="006B459D" w:rsidR="007211AD">
        <w:rPr>
          <w:rFonts w:asciiTheme="minorHAnsi" w:hAnsiTheme="minorHAnsi" w:cstheme="minorHAnsi"/>
        </w:rPr>
        <w:t xml:space="preserve"> </w:t>
      </w:r>
      <w:r w:rsidRPr="006B459D" w:rsidR="00A437CB">
        <w:rPr>
          <w:rFonts w:asciiTheme="minorHAnsi" w:hAnsiTheme="minorHAnsi" w:cstheme="minorHAnsi"/>
        </w:rPr>
        <w:t>2024</w:t>
      </w:r>
      <w:r w:rsidRPr="006B459D">
        <w:rPr>
          <w:rFonts w:asciiTheme="minorHAnsi" w:hAnsiTheme="minorHAnsi" w:cstheme="minorHAnsi"/>
        </w:rPr>
        <w:br/>
      </w:r>
      <w:r w:rsidRPr="006B459D">
        <w:rPr>
          <w:rFonts w:asciiTheme="minorHAnsi" w:hAnsiTheme="minorHAnsi" w:cstheme="minorHAnsi"/>
          <w:b/>
          <w:bCs w:val="0"/>
        </w:rPr>
        <w:t>For immediate release</w:t>
      </w:r>
    </w:p>
    <w:p w:rsidRPr="006B459D" w:rsidR="0098237A" w:rsidRDefault="0098237A" w14:paraId="4FEE6FA5" w14:textId="20035D62">
      <w:pPr>
        <w:rPr>
          <w:rFonts w:asciiTheme="minorHAnsi" w:hAnsiTheme="minorHAnsi" w:cstheme="minorHAnsi"/>
        </w:rPr>
      </w:pPr>
    </w:p>
    <w:p w:rsidRPr="006B459D" w:rsidR="0098237A" w:rsidRDefault="0098237A" w14:paraId="3C222D0D" w14:textId="15B5B9BE">
      <w:pPr>
        <w:rPr>
          <w:rFonts w:asciiTheme="minorHAnsi" w:hAnsiTheme="minorHAnsi" w:cstheme="minorHAnsi"/>
        </w:rPr>
      </w:pPr>
    </w:p>
    <w:p w:rsidRPr="006B459D" w:rsidR="00072703" w:rsidP="00DF6136" w:rsidRDefault="00072703" w14:paraId="77A368C4" w14:textId="65FC1F72">
      <w:pPr>
        <w:spacing w:after="0"/>
        <w:rPr>
          <w:rFonts w:asciiTheme="minorHAnsi" w:hAnsiTheme="minorHAnsi" w:cstheme="minorHAnsi"/>
          <w:b/>
          <w:bCs w:val="0"/>
        </w:rPr>
      </w:pPr>
      <w:r w:rsidRPr="006B459D">
        <w:rPr>
          <w:rFonts w:asciiTheme="minorHAnsi" w:hAnsiTheme="minorHAnsi" w:cstheme="minorHAnsi"/>
          <w:b/>
          <w:bCs w:val="0"/>
        </w:rPr>
        <w:t xml:space="preserve">Actisense wins </w:t>
      </w:r>
      <w:r w:rsidRPr="006B459D" w:rsidR="00A437CB">
        <w:rPr>
          <w:rFonts w:asciiTheme="minorHAnsi" w:hAnsiTheme="minorHAnsi" w:cstheme="minorHAnsi"/>
          <w:b/>
          <w:bCs w:val="0"/>
        </w:rPr>
        <w:t>European Commercial Marine</w:t>
      </w:r>
      <w:r w:rsidRPr="006B459D">
        <w:rPr>
          <w:rFonts w:asciiTheme="minorHAnsi" w:hAnsiTheme="minorHAnsi" w:cstheme="minorHAnsi"/>
          <w:b/>
          <w:bCs w:val="0"/>
        </w:rPr>
        <w:t xml:space="preserve"> Award</w:t>
      </w:r>
      <w:r w:rsidRPr="006B459D" w:rsidR="00476BA7">
        <w:rPr>
          <w:rFonts w:asciiTheme="minorHAnsi" w:hAnsiTheme="minorHAnsi" w:cstheme="minorHAnsi"/>
          <w:b/>
          <w:bCs w:val="0"/>
        </w:rPr>
        <w:t xml:space="preserve"> at Innovation Showcase</w:t>
      </w:r>
    </w:p>
    <w:p w:rsidRPr="006B459D" w:rsidR="00DF6136" w:rsidP="00DF6136" w:rsidRDefault="00DF6136" w14:paraId="1C66FBAF" w14:textId="77777777">
      <w:pPr>
        <w:spacing w:after="0"/>
        <w:rPr>
          <w:rFonts w:asciiTheme="minorHAnsi" w:hAnsiTheme="minorHAnsi" w:cstheme="minorHAnsi"/>
          <w:b/>
          <w:bCs w:val="0"/>
        </w:rPr>
      </w:pPr>
    </w:p>
    <w:p w:rsidRPr="006B459D" w:rsidR="007211AD" w:rsidP="2F7913D7" w:rsidRDefault="00476BA7" w14:paraId="2A912BBD" w14:textId="034C40F3">
      <w:pPr>
        <w:spacing w:after="0"/>
        <w:rPr>
          <w:rFonts w:ascii="Calibri" w:hAnsi="Calibri" w:cs="Calibri" w:asciiTheme="minorAscii" w:hAnsiTheme="minorAscii" w:cstheme="minorAscii"/>
        </w:rPr>
      </w:pPr>
      <w:r w:rsidRPr="2F7913D7" w:rsidR="00476BA7">
        <w:rPr>
          <w:rFonts w:ascii="Calibri" w:hAnsi="Calibri" w:cs="Calibri" w:asciiTheme="minorAscii" w:hAnsiTheme="minorAscii" w:cstheme="minorAscii"/>
          <w:i w:val="1"/>
          <w:iCs w:val="1"/>
        </w:rPr>
        <w:t xml:space="preserve">Southampton, United Kingdom </w:t>
      </w:r>
      <w:r w:rsidRPr="2F7913D7" w:rsidR="007211AD">
        <w:rPr>
          <w:rFonts w:ascii="Calibri" w:hAnsi="Calibri" w:cs="Calibri" w:asciiTheme="minorAscii" w:hAnsiTheme="minorAscii" w:cstheme="minorAscii"/>
        </w:rPr>
        <w:t xml:space="preserve">– </w:t>
      </w:r>
      <w:r w:rsidRPr="2F7913D7" w:rsidR="005B3E7F">
        <w:rPr>
          <w:rFonts w:ascii="Calibri" w:hAnsi="Calibri" w:cs="Calibri" w:asciiTheme="minorAscii" w:hAnsiTheme="minorAscii" w:cstheme="minorAscii"/>
        </w:rPr>
        <w:t>Actisense</w:t>
      </w:r>
      <w:r w:rsidRPr="2F7913D7" w:rsidR="007211AD">
        <w:rPr>
          <w:rFonts w:ascii="Calibri" w:hAnsi="Calibri" w:cs="Calibri" w:asciiTheme="minorAscii" w:hAnsiTheme="minorAscii" w:cstheme="minorAscii"/>
        </w:rPr>
        <w:t>, the global marine electronics specialists,</w:t>
      </w:r>
      <w:r w:rsidRPr="2F7913D7" w:rsidR="005B3E7F">
        <w:rPr>
          <w:rFonts w:ascii="Calibri" w:hAnsi="Calibri" w:cs="Calibri" w:asciiTheme="minorAscii" w:hAnsiTheme="minorAscii" w:cstheme="minorAscii"/>
        </w:rPr>
        <w:t xml:space="preserve"> ha</w:t>
      </w:r>
      <w:r w:rsidRPr="2F7913D7" w:rsidR="007211AD">
        <w:rPr>
          <w:rFonts w:ascii="Calibri" w:hAnsi="Calibri" w:cs="Calibri" w:asciiTheme="minorAscii" w:hAnsiTheme="minorAscii" w:cstheme="minorAscii"/>
        </w:rPr>
        <w:t>ve</w:t>
      </w:r>
      <w:r w:rsidRPr="2F7913D7" w:rsidR="005B3E7F">
        <w:rPr>
          <w:rFonts w:ascii="Calibri" w:hAnsi="Calibri" w:cs="Calibri" w:asciiTheme="minorAscii" w:hAnsiTheme="minorAscii" w:cstheme="minorAscii"/>
        </w:rPr>
        <w:t xml:space="preserve"> </w:t>
      </w:r>
      <w:r w:rsidRPr="2F7913D7" w:rsidR="00F57C6C">
        <w:rPr>
          <w:rFonts w:ascii="Calibri" w:hAnsi="Calibri" w:cs="Calibri" w:asciiTheme="minorAscii" w:hAnsiTheme="minorAscii" w:cstheme="minorAscii"/>
        </w:rPr>
        <w:t xml:space="preserve">won the Navigation and Communication award at the 2024 </w:t>
      </w:r>
      <w:r w:rsidRPr="2F7913D7" w:rsidR="002651ED">
        <w:rPr>
          <w:rFonts w:ascii="Calibri" w:hAnsi="Calibri" w:cs="Calibri" w:asciiTheme="minorAscii" w:hAnsiTheme="minorAscii" w:cstheme="minorAscii"/>
        </w:rPr>
        <w:t>European Commercial Marine Awards</w:t>
      </w:r>
      <w:r w:rsidRPr="2F7913D7" w:rsidR="005B3E7F">
        <w:rPr>
          <w:rFonts w:ascii="Calibri" w:hAnsi="Calibri" w:cs="Calibri" w:asciiTheme="minorAscii" w:hAnsiTheme="minorAscii" w:cstheme="minorAscii"/>
        </w:rPr>
        <w:t>. The</w:t>
      </w:r>
      <w:r w:rsidRPr="2F7913D7" w:rsidR="002651ED">
        <w:rPr>
          <w:rFonts w:ascii="Calibri" w:hAnsi="Calibri" w:cs="Calibri" w:asciiTheme="minorAscii" w:hAnsiTheme="minorAscii" w:cstheme="minorAscii"/>
        </w:rPr>
        <w:t xml:space="preserve"> event’s Innovation Showcase took place on 11</w:t>
      </w:r>
      <w:r w:rsidRPr="2F7913D7" w:rsidR="002651ED">
        <w:rPr>
          <w:rFonts w:ascii="Calibri" w:hAnsi="Calibri" w:cs="Calibri" w:asciiTheme="minorAscii" w:hAnsiTheme="minorAscii" w:cstheme="minorAscii"/>
          <w:vertAlign w:val="superscript"/>
        </w:rPr>
        <w:t>th</w:t>
      </w:r>
      <w:r w:rsidRPr="2F7913D7" w:rsidR="002651ED">
        <w:rPr>
          <w:rFonts w:ascii="Calibri" w:hAnsi="Calibri" w:cs="Calibri" w:asciiTheme="minorAscii" w:hAnsiTheme="minorAscii" w:cstheme="minorAscii"/>
        </w:rPr>
        <w:t xml:space="preserve"> June, at the end of the first day of the Seawork International </w:t>
      </w:r>
      <w:r w:rsidRPr="2F7913D7" w:rsidR="3360AF8D">
        <w:rPr>
          <w:rFonts w:ascii="Calibri" w:hAnsi="Calibri" w:cs="Calibri" w:asciiTheme="minorAscii" w:hAnsiTheme="minorAscii" w:cstheme="minorAscii"/>
        </w:rPr>
        <w:t>exhibition and</w:t>
      </w:r>
      <w:r w:rsidRPr="2F7913D7" w:rsidR="005B3E7F">
        <w:rPr>
          <w:rFonts w:ascii="Calibri" w:hAnsi="Calibri" w:cs="Calibri" w:asciiTheme="minorAscii" w:hAnsiTheme="minorAscii" w:cstheme="minorAscii"/>
        </w:rPr>
        <w:t xml:space="preserve"> </w:t>
      </w:r>
      <w:r w:rsidRPr="2F7913D7" w:rsidR="00134D79">
        <w:rPr>
          <w:rFonts w:ascii="Calibri" w:hAnsi="Calibri" w:cs="Calibri" w:asciiTheme="minorAscii" w:hAnsiTheme="minorAscii" w:cstheme="minorAscii"/>
        </w:rPr>
        <w:t xml:space="preserve">recognised the depth of Excellence in the commercial marine industry across 9 </w:t>
      </w:r>
      <w:r w:rsidRPr="2F7913D7" w:rsidR="00134D79">
        <w:rPr>
          <w:rFonts w:ascii="Calibri" w:hAnsi="Calibri" w:cs="Calibri" w:asciiTheme="minorAscii" w:hAnsiTheme="minorAscii" w:cstheme="minorAscii"/>
        </w:rPr>
        <w:t>different categories</w:t>
      </w:r>
      <w:r w:rsidRPr="2F7913D7" w:rsidR="005B3E7F">
        <w:rPr>
          <w:rFonts w:ascii="Calibri" w:hAnsi="Calibri" w:cs="Calibri" w:asciiTheme="minorAscii" w:hAnsiTheme="minorAscii" w:cstheme="minorAscii"/>
        </w:rPr>
        <w:t>.</w:t>
      </w:r>
      <w:r w:rsidRPr="2F7913D7" w:rsidR="007211AD">
        <w:rPr>
          <w:rFonts w:ascii="Calibri" w:hAnsi="Calibri" w:cs="Calibri" w:asciiTheme="minorAscii" w:hAnsiTheme="minorAscii" w:cstheme="minorAscii"/>
        </w:rPr>
        <w:t xml:space="preserve"> </w:t>
      </w:r>
    </w:p>
    <w:p w:rsidRPr="006B459D" w:rsidR="007211AD" w:rsidP="00DF6136" w:rsidRDefault="007211AD" w14:paraId="01A46951" w14:textId="77777777">
      <w:pPr>
        <w:spacing w:after="0"/>
        <w:rPr>
          <w:rFonts w:asciiTheme="minorHAnsi" w:hAnsiTheme="minorHAnsi" w:cstheme="minorHAnsi"/>
        </w:rPr>
      </w:pPr>
    </w:p>
    <w:p w:rsidRPr="006B459D" w:rsidR="00CB455F" w:rsidP="00DF6136" w:rsidRDefault="007B41EC" w14:paraId="05D51805" w14:textId="0915A516">
      <w:pPr>
        <w:spacing w:after="0"/>
        <w:rPr>
          <w:rFonts w:asciiTheme="minorHAnsi" w:hAnsiTheme="minorHAnsi" w:cstheme="minorHAnsi"/>
        </w:rPr>
      </w:pPr>
      <w:r w:rsidRPr="006B459D">
        <w:rPr>
          <w:rFonts w:asciiTheme="minorHAnsi" w:hAnsiTheme="minorHAnsi" w:cstheme="minorHAnsi"/>
        </w:rPr>
        <w:t xml:space="preserve">The device that won Actisense the accolade was the latest iteration of its popular NMEA multiplexer. The PRO-NDC-1E2K is the world’s first Type Approved NMEA </w:t>
      </w:r>
      <w:r w:rsidRPr="006B459D" w:rsidR="00F52680">
        <w:rPr>
          <w:rFonts w:asciiTheme="minorHAnsi" w:hAnsiTheme="minorHAnsi" w:cstheme="minorHAnsi"/>
        </w:rPr>
        <w:t>0183 multiplexer with built-in NMEA 2000 integration and conversion, along with high-speed ethernet connectivity</w:t>
      </w:r>
      <w:r w:rsidRPr="006B459D" w:rsidR="008E37A1">
        <w:rPr>
          <w:rFonts w:asciiTheme="minorHAnsi" w:hAnsiTheme="minorHAnsi" w:cstheme="minorHAnsi"/>
        </w:rPr>
        <w:t>.</w:t>
      </w:r>
      <w:r w:rsidRPr="006B459D" w:rsidR="00F52680">
        <w:rPr>
          <w:rFonts w:asciiTheme="minorHAnsi" w:hAnsiTheme="minorHAnsi" w:cstheme="minorHAnsi"/>
        </w:rPr>
        <w:t xml:space="preserve"> The </w:t>
      </w:r>
      <w:r w:rsidRPr="006B459D" w:rsidR="00934E04">
        <w:rPr>
          <w:rFonts w:asciiTheme="minorHAnsi" w:hAnsiTheme="minorHAnsi" w:cstheme="minorHAnsi"/>
        </w:rPr>
        <w:t xml:space="preserve">ability to easily </w:t>
      </w:r>
      <w:r w:rsidRPr="006B459D" w:rsidR="009C067C">
        <w:rPr>
          <w:rFonts w:asciiTheme="minorHAnsi" w:hAnsiTheme="minorHAnsi" w:cstheme="minorHAnsi"/>
        </w:rPr>
        <w:t xml:space="preserve">integrate technologies on these different protocols, with significant cost and time savings were </w:t>
      </w:r>
      <w:r w:rsidRPr="006B459D" w:rsidR="00D50CA7">
        <w:rPr>
          <w:rFonts w:asciiTheme="minorHAnsi" w:hAnsiTheme="minorHAnsi" w:cstheme="minorHAnsi"/>
        </w:rPr>
        <w:t>what the judges celebrated.</w:t>
      </w:r>
    </w:p>
    <w:p w:rsidRPr="006B459D" w:rsidR="00DF6136" w:rsidP="00DF6136" w:rsidRDefault="00DF6136" w14:paraId="5AEF34D9" w14:textId="77777777">
      <w:pPr>
        <w:spacing w:after="0"/>
        <w:rPr>
          <w:rFonts w:asciiTheme="minorHAnsi" w:hAnsiTheme="minorHAnsi" w:cstheme="minorHAnsi"/>
        </w:rPr>
      </w:pPr>
    </w:p>
    <w:p w:rsidRPr="006B459D" w:rsidR="00DF6136" w:rsidP="2F7913D7" w:rsidRDefault="007211AD" w14:paraId="027A1A05" w14:textId="4C94C604">
      <w:pPr>
        <w:spacing w:after="0"/>
        <w:rPr>
          <w:rFonts w:ascii="Calibri" w:hAnsi="Calibri" w:cs="Calibri" w:asciiTheme="minorAscii" w:hAnsiTheme="minorAscii" w:cstheme="minorAscii"/>
        </w:rPr>
      </w:pPr>
      <w:r w:rsidRPr="2F7913D7" w:rsidR="007211AD">
        <w:rPr>
          <w:rFonts w:ascii="Calibri" w:hAnsi="Calibri" w:cs="Calibri" w:asciiTheme="minorAscii" w:hAnsiTheme="minorAscii" w:cstheme="minorAscii"/>
        </w:rPr>
        <w:t xml:space="preserve">Actisense </w:t>
      </w:r>
      <w:r w:rsidRPr="2F7913D7" w:rsidR="00D50CA7">
        <w:rPr>
          <w:rFonts w:ascii="Calibri" w:hAnsi="Calibri" w:cs="Calibri" w:asciiTheme="minorAscii" w:hAnsiTheme="minorAscii" w:cstheme="minorAscii"/>
        </w:rPr>
        <w:t>Head of Commercial,</w:t>
      </w:r>
      <w:r w:rsidRPr="2F7913D7" w:rsidR="007211AD">
        <w:rPr>
          <w:rFonts w:ascii="Calibri" w:hAnsi="Calibri" w:cs="Calibri" w:asciiTheme="minorAscii" w:hAnsiTheme="minorAscii" w:cstheme="minorAscii"/>
        </w:rPr>
        <w:t xml:space="preserve"> </w:t>
      </w:r>
      <w:r w:rsidRPr="2F7913D7" w:rsidR="00D50CA7">
        <w:rPr>
          <w:rFonts w:ascii="Calibri" w:hAnsi="Calibri" w:cs="Calibri" w:asciiTheme="minorAscii" w:hAnsiTheme="minorAscii" w:cstheme="minorAscii"/>
        </w:rPr>
        <w:t>Justin Cohen</w:t>
      </w:r>
      <w:r w:rsidRPr="2F7913D7" w:rsidR="007211AD">
        <w:rPr>
          <w:rFonts w:ascii="Calibri" w:hAnsi="Calibri" w:cs="Calibri" w:asciiTheme="minorAscii" w:hAnsiTheme="minorAscii" w:cstheme="minorAscii"/>
        </w:rPr>
        <w:t xml:space="preserve">, was at the event and </w:t>
      </w:r>
      <w:r w:rsidRPr="2F7913D7" w:rsidR="004340D5">
        <w:rPr>
          <w:rFonts w:ascii="Calibri" w:hAnsi="Calibri" w:cs="Calibri" w:asciiTheme="minorAscii" w:hAnsiTheme="minorAscii" w:cstheme="minorAscii"/>
        </w:rPr>
        <w:t>collected the award on the company's behalf</w:t>
      </w:r>
      <w:r w:rsidRPr="2F7913D7" w:rsidR="007211AD">
        <w:rPr>
          <w:rFonts w:ascii="Calibri" w:hAnsi="Calibri" w:cs="Calibri" w:asciiTheme="minorAscii" w:hAnsiTheme="minorAscii" w:cstheme="minorAscii"/>
        </w:rPr>
        <w:t>. He said</w:t>
      </w:r>
      <w:r w:rsidRPr="2F7913D7" w:rsidR="004340D5">
        <w:rPr>
          <w:rFonts w:ascii="Calibri" w:hAnsi="Calibri" w:cs="Calibri" w:asciiTheme="minorAscii" w:hAnsiTheme="minorAscii" w:cstheme="minorAscii"/>
        </w:rPr>
        <w:t>: “</w:t>
      </w:r>
      <w:r w:rsidRPr="2F7913D7" w:rsidR="00D7113A">
        <w:rPr>
          <w:rStyle w:val="Emphasis"/>
          <w:rFonts w:ascii="Calibri" w:hAnsi="Calibri" w:cs="Calibri" w:asciiTheme="minorAscii" w:hAnsiTheme="minorAscii" w:cstheme="minorAscii"/>
        </w:rPr>
        <w:t>We are delighted to receive this award for our latest product, the PRO-NDC-1E2K. Innovation is one of our company</w:t>
      </w:r>
      <w:r w:rsidRPr="2F7913D7" w:rsidR="7B66B16C">
        <w:rPr>
          <w:rStyle w:val="Emphasis"/>
          <w:rFonts w:ascii="Calibri" w:hAnsi="Calibri" w:cs="Calibri" w:asciiTheme="minorAscii" w:hAnsiTheme="minorAscii" w:cstheme="minorAscii"/>
        </w:rPr>
        <w:t>’s</w:t>
      </w:r>
      <w:r w:rsidRPr="2F7913D7" w:rsidR="00D7113A">
        <w:rPr>
          <w:rStyle w:val="Emphasis"/>
          <w:rFonts w:ascii="Calibri" w:hAnsi="Calibri" w:cs="Calibri" w:asciiTheme="minorAscii" w:hAnsiTheme="minorAscii" w:cstheme="minorAscii"/>
        </w:rPr>
        <w:t xml:space="preserve"> five core values, so this is a particularly special award to receive. </w:t>
      </w:r>
      <w:r w:rsidRPr="2F7913D7" w:rsidR="00EF179D">
        <w:rPr>
          <w:rStyle w:val="Emphasis"/>
          <w:rFonts w:ascii="Calibri" w:hAnsi="Calibri" w:cs="Calibri" w:asciiTheme="minorAscii" w:hAnsiTheme="minorAscii" w:cstheme="minorAscii"/>
        </w:rPr>
        <w:t xml:space="preserve">Like </w:t>
      </w:r>
      <w:r w:rsidRPr="2F7913D7" w:rsidR="0D921055">
        <w:rPr>
          <w:rStyle w:val="Emphasis"/>
          <w:rFonts w:ascii="Calibri" w:hAnsi="Calibri" w:cs="Calibri" w:asciiTheme="minorAscii" w:hAnsiTheme="minorAscii" w:cstheme="minorAscii"/>
        </w:rPr>
        <w:t>all</w:t>
      </w:r>
      <w:r w:rsidRPr="2F7913D7" w:rsidR="00EF179D">
        <w:rPr>
          <w:rStyle w:val="Emphasis"/>
          <w:rFonts w:ascii="Calibri" w:hAnsi="Calibri" w:cs="Calibri" w:asciiTheme="minorAscii" w:hAnsiTheme="minorAscii" w:cstheme="minorAscii"/>
        </w:rPr>
        <w:t xml:space="preserve"> our NMEA solutions, this product has been </w:t>
      </w:r>
      <w:r w:rsidRPr="2F7913D7" w:rsidR="000C43FF">
        <w:rPr>
          <w:rStyle w:val="Emphasis"/>
          <w:rFonts w:ascii="Calibri" w:hAnsi="Calibri" w:cs="Calibri" w:asciiTheme="minorAscii" w:hAnsiTheme="minorAscii" w:cstheme="minorAscii"/>
        </w:rPr>
        <w:t>specifically designed to solve</w:t>
      </w:r>
      <w:r w:rsidRPr="2F7913D7" w:rsidR="00EE2968">
        <w:rPr>
          <w:rStyle w:val="Emphasis"/>
          <w:rFonts w:ascii="Calibri" w:hAnsi="Calibri" w:cs="Calibri" w:asciiTheme="minorAscii" w:hAnsiTheme="minorAscii" w:cstheme="minorAscii"/>
        </w:rPr>
        <w:t xml:space="preserve"> as many key </w:t>
      </w:r>
      <w:r w:rsidRPr="2F7913D7" w:rsidR="000C43FF">
        <w:rPr>
          <w:rStyle w:val="Emphasis"/>
          <w:rFonts w:ascii="Calibri" w:hAnsi="Calibri" w:cs="Calibri" w:asciiTheme="minorAscii" w:hAnsiTheme="minorAscii" w:cstheme="minorAscii"/>
        </w:rPr>
        <w:t>inter-</w:t>
      </w:r>
      <w:r w:rsidRPr="2F7913D7" w:rsidR="00EE2968">
        <w:rPr>
          <w:rStyle w:val="Emphasis"/>
          <w:rFonts w:ascii="Calibri" w:hAnsi="Calibri" w:cs="Calibri" w:asciiTheme="minorAscii" w:hAnsiTheme="minorAscii" w:cstheme="minorAscii"/>
        </w:rPr>
        <w:t>connectivity challenges as possible.</w:t>
      </w:r>
      <w:r w:rsidRPr="2F7913D7" w:rsidR="00CB455F">
        <w:rPr>
          <w:rFonts w:ascii="Calibri" w:hAnsi="Calibri" w:cs="Calibri" w:asciiTheme="minorAscii" w:hAnsiTheme="minorAscii" w:cstheme="minorAscii"/>
        </w:rPr>
        <w:t>”</w:t>
      </w:r>
    </w:p>
    <w:p w:rsidRPr="006B459D" w:rsidR="00DF6136" w:rsidP="00DF6136" w:rsidRDefault="00DF6136" w14:paraId="19A364F9" w14:textId="77777777">
      <w:pPr>
        <w:spacing w:after="0"/>
        <w:rPr>
          <w:rFonts w:asciiTheme="minorHAnsi" w:hAnsiTheme="minorHAnsi" w:cstheme="minorHAnsi"/>
        </w:rPr>
      </w:pPr>
    </w:p>
    <w:p w:rsidRPr="006B459D" w:rsidR="00DF6136" w:rsidP="00DF6136" w:rsidRDefault="00DF6136" w14:paraId="499FFE54" w14:textId="557E5961">
      <w:pPr>
        <w:spacing w:after="0"/>
        <w:rPr>
          <w:rFonts w:asciiTheme="minorHAnsi" w:hAnsiTheme="minorHAnsi" w:cstheme="minorHAnsi"/>
        </w:rPr>
      </w:pPr>
      <w:r w:rsidRPr="006B459D">
        <w:rPr>
          <w:rFonts w:asciiTheme="minorHAnsi" w:hAnsiTheme="minorHAnsi" w:cstheme="minorHAnsi"/>
        </w:rPr>
        <w:t xml:space="preserve">Regarding the </w:t>
      </w:r>
      <w:r w:rsidRPr="006B459D" w:rsidR="000C43FF">
        <w:rPr>
          <w:rFonts w:asciiTheme="minorHAnsi" w:hAnsiTheme="minorHAnsi" w:cstheme="minorHAnsi"/>
        </w:rPr>
        <w:t>exhibition</w:t>
      </w:r>
      <w:r w:rsidRPr="006B459D">
        <w:rPr>
          <w:rFonts w:asciiTheme="minorHAnsi" w:hAnsiTheme="minorHAnsi" w:cstheme="minorHAnsi"/>
        </w:rPr>
        <w:t xml:space="preserve">, Mr </w:t>
      </w:r>
      <w:r w:rsidRPr="006B459D" w:rsidR="000C43FF">
        <w:rPr>
          <w:rFonts w:asciiTheme="minorHAnsi" w:hAnsiTheme="minorHAnsi" w:cstheme="minorHAnsi"/>
        </w:rPr>
        <w:t>Cohen</w:t>
      </w:r>
      <w:r w:rsidRPr="006B459D">
        <w:rPr>
          <w:rFonts w:asciiTheme="minorHAnsi" w:hAnsiTheme="minorHAnsi" w:cstheme="minorHAnsi"/>
        </w:rPr>
        <w:t xml:space="preserve"> added: </w:t>
      </w:r>
      <w:r w:rsidRPr="006B459D" w:rsidR="00FA652D">
        <w:rPr>
          <w:rFonts w:asciiTheme="minorHAnsi" w:hAnsiTheme="minorHAnsi" w:cstheme="minorHAnsi"/>
        </w:rPr>
        <w:t>“</w:t>
      </w:r>
      <w:r w:rsidRPr="006B459D" w:rsidR="00FA652D">
        <w:rPr>
          <w:rFonts w:asciiTheme="minorHAnsi" w:hAnsiTheme="minorHAnsi" w:cstheme="minorHAnsi"/>
          <w:i/>
          <w:iCs/>
        </w:rPr>
        <w:t>Seawork is always</w:t>
      </w:r>
      <w:r w:rsidRPr="006B459D">
        <w:rPr>
          <w:rFonts w:asciiTheme="minorHAnsi" w:hAnsiTheme="minorHAnsi" w:cstheme="minorHAnsi"/>
          <w:i/>
          <w:iCs/>
        </w:rPr>
        <w:t xml:space="preserve"> </w:t>
      </w:r>
      <w:r w:rsidRPr="006B459D" w:rsidR="00035CDD">
        <w:rPr>
          <w:rFonts w:asciiTheme="minorHAnsi" w:hAnsiTheme="minorHAnsi" w:cstheme="minorHAnsi"/>
          <w:i/>
          <w:iCs/>
        </w:rPr>
        <w:t xml:space="preserve">an excellent industry event </w:t>
      </w:r>
      <w:r w:rsidRPr="006B459D">
        <w:rPr>
          <w:rFonts w:asciiTheme="minorHAnsi" w:hAnsiTheme="minorHAnsi" w:cstheme="minorHAnsi"/>
          <w:i/>
          <w:iCs/>
        </w:rPr>
        <w:t xml:space="preserve">that really brings the sector together to learn, to celebrate each other’s latest innovations and to reconnect. </w:t>
      </w:r>
      <w:r w:rsidRPr="006B459D" w:rsidR="00035CDD">
        <w:rPr>
          <w:rFonts w:asciiTheme="minorHAnsi" w:hAnsiTheme="minorHAnsi" w:cstheme="minorHAnsi"/>
          <w:i/>
          <w:iCs/>
        </w:rPr>
        <w:t xml:space="preserve">It is always heartening to walk the show and see so many of our customers who have pieces of our </w:t>
      </w:r>
      <w:r w:rsidRPr="006B459D" w:rsidR="006977EE">
        <w:rPr>
          <w:rFonts w:asciiTheme="minorHAnsi" w:hAnsiTheme="minorHAnsi" w:cstheme="minorHAnsi"/>
          <w:i/>
          <w:iCs/>
        </w:rPr>
        <w:t>tech on their own stands, as part of their own impressive solutions</w:t>
      </w:r>
      <w:r w:rsidRPr="006B459D">
        <w:rPr>
          <w:rFonts w:asciiTheme="minorHAnsi" w:hAnsiTheme="minorHAnsi" w:cstheme="minorHAnsi"/>
        </w:rPr>
        <w:t>.”</w:t>
      </w:r>
    </w:p>
    <w:p w:rsidRPr="006B459D" w:rsidR="00DF6136" w:rsidP="00DF6136" w:rsidRDefault="00DF6136" w14:paraId="0267AB0C" w14:textId="77777777">
      <w:pPr>
        <w:spacing w:after="0"/>
        <w:rPr>
          <w:rFonts w:asciiTheme="minorHAnsi" w:hAnsiTheme="minorHAnsi" w:cstheme="minorHAnsi"/>
        </w:rPr>
      </w:pPr>
    </w:p>
    <w:p w:rsidRPr="006B459D" w:rsidR="00CB455F" w:rsidP="00DF6136" w:rsidRDefault="00291969" w14:paraId="3C84F462" w14:textId="0ED4D3B8">
      <w:pPr>
        <w:spacing w:after="0"/>
        <w:rPr>
          <w:rFonts w:asciiTheme="minorHAnsi" w:hAnsiTheme="minorHAnsi" w:cstheme="minorHAnsi"/>
        </w:rPr>
      </w:pPr>
      <w:r w:rsidRPr="006B459D">
        <w:rPr>
          <w:rFonts w:eastAsia="Times New Roman" w:asciiTheme="minorHAnsi" w:hAnsiTheme="minorHAnsi" w:cstheme="minorHAnsi"/>
          <w:color w:val="000000"/>
          <w:shd w:val="clear" w:color="auto" w:fill="FFFFFF"/>
        </w:rPr>
        <w:t xml:space="preserve">The prestigious European Commercial Marine Awards (ECMAs) attract entries from across Europe, recognising the depth of excellence in the commercial marine industry. The ECMAs celebrate outstanding innovations from the companies and individuals that comprise this vibrant and productive industry sector. Judged by a panel of industry experts and chaired by the editor of Maritime Journal, the ECMAs </w:t>
      </w:r>
      <w:r w:rsidR="00F21CF5">
        <w:rPr>
          <w:rFonts w:eastAsia="Times New Roman" w:asciiTheme="minorHAnsi" w:hAnsiTheme="minorHAnsi" w:cstheme="minorHAnsi"/>
          <w:color w:val="000000"/>
          <w:shd w:val="clear" w:color="auto" w:fill="FFFFFF"/>
        </w:rPr>
        <w:t>were</w:t>
      </w:r>
      <w:r w:rsidRPr="006B459D">
        <w:rPr>
          <w:rFonts w:eastAsia="Times New Roman" w:asciiTheme="minorHAnsi" w:hAnsiTheme="minorHAnsi" w:cstheme="minorHAnsi"/>
          <w:color w:val="000000"/>
          <w:shd w:val="clear" w:color="auto" w:fill="FFFFFF"/>
        </w:rPr>
        <w:t xml:space="preserve"> presented at the awards evening on the opening day of Seawork, Tuesday 11 June 2024</w:t>
      </w:r>
      <w:r w:rsidR="00F21CF5">
        <w:rPr>
          <w:rFonts w:eastAsia="Times New Roman" w:asciiTheme="minorHAnsi" w:hAnsiTheme="minorHAnsi" w:cstheme="minorHAnsi"/>
          <w:color w:val="000000"/>
          <w:shd w:val="clear" w:color="auto" w:fill="FFFFFF"/>
        </w:rPr>
        <w:t>.</w:t>
      </w:r>
    </w:p>
    <w:p w:rsidRPr="006B459D" w:rsidR="00DF6136" w:rsidP="00DF6136" w:rsidRDefault="00DF6136" w14:paraId="1865241E" w14:textId="77777777">
      <w:pPr>
        <w:spacing w:after="0"/>
        <w:rPr>
          <w:rFonts w:asciiTheme="minorHAnsi" w:hAnsiTheme="minorHAnsi" w:cstheme="minorHAnsi"/>
        </w:rPr>
      </w:pPr>
    </w:p>
    <w:p w:rsidRPr="006B459D" w:rsidR="00CB455F" w:rsidP="00DF6136" w:rsidRDefault="00CB455F" w14:paraId="5D4CE78F" w14:textId="5D3759D8">
      <w:pPr>
        <w:spacing w:after="0"/>
        <w:rPr>
          <w:rFonts w:asciiTheme="minorHAnsi" w:hAnsiTheme="minorHAnsi" w:cstheme="minorHAnsi"/>
        </w:rPr>
      </w:pPr>
      <w:r w:rsidRPr="006B459D">
        <w:rPr>
          <w:rFonts w:asciiTheme="minorHAnsi" w:hAnsiTheme="minorHAnsi" w:cstheme="minorHAnsi"/>
        </w:rPr>
        <w:t xml:space="preserve">For more information about Actisense, visit </w:t>
      </w:r>
      <w:hyperlink w:history="1" r:id="rId6">
        <w:r w:rsidRPr="006B459D">
          <w:rPr>
            <w:rStyle w:val="Hyperlink"/>
            <w:rFonts w:asciiTheme="minorHAnsi" w:hAnsiTheme="minorHAnsi" w:cstheme="minorHAnsi"/>
          </w:rPr>
          <w:t>www.actisense.com</w:t>
        </w:r>
      </w:hyperlink>
      <w:r w:rsidRPr="006B459D">
        <w:rPr>
          <w:rFonts w:asciiTheme="minorHAnsi" w:hAnsiTheme="minorHAnsi" w:cstheme="minorHAnsi"/>
        </w:rPr>
        <w:t xml:space="preserve">. To Learn more about </w:t>
      </w:r>
      <w:r w:rsidR="00B82DFC">
        <w:rPr>
          <w:rFonts w:asciiTheme="minorHAnsi" w:hAnsiTheme="minorHAnsi" w:cstheme="minorHAnsi"/>
        </w:rPr>
        <w:t>the ECMA’s</w:t>
      </w:r>
      <w:r w:rsidRPr="006B459D">
        <w:rPr>
          <w:rFonts w:asciiTheme="minorHAnsi" w:hAnsiTheme="minorHAnsi" w:cstheme="minorHAnsi"/>
        </w:rPr>
        <w:t xml:space="preserve">, </w:t>
      </w:r>
      <w:r w:rsidR="00B82DFC">
        <w:rPr>
          <w:rFonts w:asciiTheme="minorHAnsi" w:hAnsiTheme="minorHAnsi" w:cstheme="minorHAnsi"/>
        </w:rPr>
        <w:t xml:space="preserve">visit </w:t>
      </w:r>
      <w:hyperlink w:history="1" r:id="rId7">
        <w:r w:rsidRPr="001D6030" w:rsidR="00357261">
          <w:rPr>
            <w:rStyle w:val="Hyperlink"/>
            <w:rFonts w:asciiTheme="minorHAnsi" w:hAnsiTheme="minorHAnsi" w:cstheme="minorHAnsi"/>
          </w:rPr>
          <w:t>https://seawork.com/newfront/page/ecmas</w:t>
        </w:r>
      </w:hyperlink>
      <w:r w:rsidRPr="006B459D">
        <w:rPr>
          <w:rFonts w:asciiTheme="minorHAnsi" w:hAnsiTheme="minorHAnsi" w:cstheme="minorHAnsi"/>
        </w:rPr>
        <w:t>.</w:t>
      </w:r>
      <w:r w:rsidR="00357261">
        <w:rPr>
          <w:rFonts w:asciiTheme="minorHAnsi" w:hAnsiTheme="minorHAnsi" w:cstheme="minorHAnsi"/>
        </w:rPr>
        <w:t xml:space="preserve"> </w:t>
      </w:r>
    </w:p>
    <w:p w:rsidRPr="006B459D" w:rsidR="00DF6136" w:rsidP="00DF6136" w:rsidRDefault="00DF6136" w14:paraId="2DD1D664" w14:textId="77777777">
      <w:pPr>
        <w:spacing w:after="0"/>
        <w:rPr>
          <w:rFonts w:asciiTheme="minorHAnsi" w:hAnsiTheme="minorHAnsi" w:cstheme="minorHAnsi"/>
        </w:rPr>
      </w:pPr>
    </w:p>
    <w:p w:rsidRPr="006B459D" w:rsidR="008E37A1" w:rsidP="00DF6136" w:rsidRDefault="008E37A1" w14:paraId="55667788" w14:textId="45236C64">
      <w:pPr>
        <w:pStyle w:val="ListParagraph"/>
        <w:numPr>
          <w:ilvl w:val="0"/>
          <w:numId w:val="1"/>
        </w:numPr>
        <w:spacing w:after="0"/>
        <w:rPr>
          <w:rFonts w:asciiTheme="minorHAnsi" w:hAnsiTheme="minorHAnsi" w:cstheme="minorHAnsi"/>
          <w:b/>
          <w:bCs w:val="0"/>
        </w:rPr>
      </w:pPr>
      <w:r w:rsidRPr="006B459D">
        <w:rPr>
          <w:rFonts w:asciiTheme="minorHAnsi" w:hAnsiTheme="minorHAnsi" w:cstheme="minorHAnsi"/>
          <w:b/>
          <w:bCs w:val="0"/>
        </w:rPr>
        <w:t>ENDS</w:t>
      </w:r>
    </w:p>
    <w:p w:rsidRPr="006B459D" w:rsidR="000D5C76" w:rsidP="000D5C76" w:rsidRDefault="000D5C76" w14:paraId="7B02111D" w14:textId="56FE3C48">
      <w:pPr>
        <w:rPr>
          <w:rFonts w:asciiTheme="minorHAnsi" w:hAnsiTheme="minorHAnsi" w:cstheme="minorHAnsi"/>
          <w:b/>
          <w:bCs w:val="0"/>
        </w:rPr>
      </w:pPr>
    </w:p>
    <w:p w:rsidRPr="006B459D" w:rsidR="000D5C76" w:rsidP="000D5C76" w:rsidRDefault="000D5C76" w14:paraId="725B7B02" w14:textId="42581C8E">
      <w:pPr>
        <w:rPr>
          <w:rFonts w:asciiTheme="minorHAnsi" w:hAnsiTheme="minorHAnsi" w:cstheme="minorHAnsi"/>
          <w:b/>
          <w:bCs w:val="0"/>
        </w:rPr>
      </w:pPr>
      <w:r w:rsidRPr="006B459D">
        <w:rPr>
          <w:rFonts w:asciiTheme="minorHAnsi" w:hAnsiTheme="minorHAnsi" w:cstheme="minorHAnsi"/>
          <w:b/>
          <w:bCs w:val="0"/>
        </w:rPr>
        <w:t xml:space="preserve">To interview, please email </w:t>
      </w:r>
      <w:hyperlink w:history="1" r:id="rId8">
        <w:r w:rsidRPr="006B459D">
          <w:rPr>
            <w:rStyle w:val="Hyperlink"/>
            <w:rFonts w:asciiTheme="minorHAnsi" w:hAnsiTheme="minorHAnsi" w:cstheme="minorHAnsi"/>
            <w:b/>
            <w:bCs w:val="0"/>
          </w:rPr>
          <w:t>justin.cohen@actisense.com</w:t>
        </w:r>
      </w:hyperlink>
      <w:r w:rsidRPr="006B459D">
        <w:rPr>
          <w:rFonts w:asciiTheme="minorHAnsi" w:hAnsiTheme="minorHAnsi" w:cstheme="minorHAnsi"/>
          <w:b/>
          <w:bCs w:val="0"/>
        </w:rPr>
        <w:t xml:space="preserve">. </w:t>
      </w:r>
    </w:p>
    <w:p w:rsidRPr="006B459D" w:rsidR="009953EB" w:rsidP="009953EB" w:rsidRDefault="009953EB" w14:paraId="036AC608" w14:textId="77777777">
      <w:pPr>
        <w:spacing w:line="360" w:lineRule="auto"/>
        <w:jc w:val="both"/>
        <w:rPr>
          <w:rFonts w:asciiTheme="minorHAnsi" w:hAnsiTheme="minorHAnsi" w:cstheme="minorHAnsi"/>
          <w:b/>
          <w:sz w:val="20"/>
          <w:szCs w:val="20"/>
        </w:rPr>
      </w:pPr>
      <w:r w:rsidRPr="006B459D">
        <w:rPr>
          <w:rFonts w:asciiTheme="minorHAnsi" w:hAnsiTheme="minorHAnsi" w:cstheme="minorHAnsi"/>
          <w:b/>
          <w:sz w:val="20"/>
          <w:szCs w:val="20"/>
        </w:rPr>
        <w:t>Editors Notes:</w:t>
      </w:r>
    </w:p>
    <w:p w:rsidRPr="006B459D" w:rsidR="009953EB" w:rsidP="009953EB" w:rsidRDefault="009953EB" w14:paraId="323BCA0B" w14:textId="77777777">
      <w:pPr>
        <w:spacing w:line="360" w:lineRule="auto"/>
        <w:jc w:val="both"/>
        <w:rPr>
          <w:rFonts w:asciiTheme="minorHAnsi" w:hAnsiTheme="minorHAnsi" w:cstheme="minorHAnsi"/>
          <w:sz w:val="20"/>
          <w:szCs w:val="20"/>
        </w:rPr>
      </w:pPr>
      <w:r w:rsidRPr="006B459D">
        <w:rPr>
          <w:rFonts w:asciiTheme="minorHAnsi" w:hAnsiTheme="minorHAnsi" w:cstheme="minorHAnsi"/>
          <w:sz w:val="20"/>
          <w:szCs w:val="20"/>
        </w:rPr>
        <w:lastRenderedPageBreak/>
        <w:t>Actisense is the specialist marine electronics brand from Active Research Ltd. The company is based in Poole, United Kingdom, and was established by Phil Whitehurst, a Chartered Electronics Engineer, in 1997. Actisense has been creating intelligent marine electronic products that have seen them become recognised for their reliability both nationally and internationally. They are now exported to over 85 distributors in 50 countries worldwide.</w:t>
      </w:r>
    </w:p>
    <w:bookmarkEnd w:id="0"/>
    <w:p w:rsidRPr="006B459D" w:rsidR="009953EB" w:rsidP="000D5C76" w:rsidRDefault="009953EB" w14:paraId="7C42974A" w14:textId="77777777">
      <w:pPr>
        <w:rPr>
          <w:rFonts w:asciiTheme="minorHAnsi" w:hAnsiTheme="minorHAnsi" w:cstheme="minorHAnsi"/>
          <w:b/>
          <w:bCs w:val="0"/>
        </w:rPr>
      </w:pPr>
    </w:p>
    <w:sectPr w:rsidRPr="006B459D" w:rsidR="009953EB">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2FF" w:usb1="5000217F" w:usb2="00000021" w:usb3="00000000" w:csb0="0000019F" w:csb1="00000000"/>
  </w:font>
  <w:font w:name="Calibri">
    <w:panose1 w:val="020F0502020204030204"/>
    <w:charset w:val="00"/>
    <w:family w:val="swiss"/>
    <w:pitch w:val="variable"/>
    <w:sig w:usb0="E4002EFF" w:usb1="C2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F7A10"/>
    <w:multiLevelType w:val="hybridMultilevel"/>
    <w:tmpl w:val="7B700696"/>
    <w:lvl w:ilvl="0" w:tplc="04A81ADA">
      <w:start w:val="14"/>
      <w:numFmt w:val="bullet"/>
      <w:lvlText w:val="-"/>
      <w:lvlJc w:val="left"/>
      <w:pPr>
        <w:ind w:left="720" w:hanging="360"/>
      </w:pPr>
      <w:rPr>
        <w:rFonts w:hint="default" w:ascii="Roboto" w:hAnsi="Roboto"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773354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E7F"/>
    <w:rsid w:val="00035CDD"/>
    <w:rsid w:val="00072703"/>
    <w:rsid w:val="000C43FF"/>
    <w:rsid w:val="000D5C76"/>
    <w:rsid w:val="00134D79"/>
    <w:rsid w:val="002651ED"/>
    <w:rsid w:val="00291969"/>
    <w:rsid w:val="00357261"/>
    <w:rsid w:val="00394F6C"/>
    <w:rsid w:val="004340D5"/>
    <w:rsid w:val="00476BA7"/>
    <w:rsid w:val="004910AE"/>
    <w:rsid w:val="005B3E7F"/>
    <w:rsid w:val="006977EE"/>
    <w:rsid w:val="006B459D"/>
    <w:rsid w:val="007211AD"/>
    <w:rsid w:val="007B41EC"/>
    <w:rsid w:val="008E287A"/>
    <w:rsid w:val="008E37A1"/>
    <w:rsid w:val="00934E04"/>
    <w:rsid w:val="009451C7"/>
    <w:rsid w:val="0098237A"/>
    <w:rsid w:val="009953EB"/>
    <w:rsid w:val="009B3CD2"/>
    <w:rsid w:val="009C067C"/>
    <w:rsid w:val="00A437CB"/>
    <w:rsid w:val="00B82DFC"/>
    <w:rsid w:val="00CB455F"/>
    <w:rsid w:val="00D50CA7"/>
    <w:rsid w:val="00D7113A"/>
    <w:rsid w:val="00DF6136"/>
    <w:rsid w:val="00E61A23"/>
    <w:rsid w:val="00EE2968"/>
    <w:rsid w:val="00EF179D"/>
    <w:rsid w:val="00F21CF5"/>
    <w:rsid w:val="00F52680"/>
    <w:rsid w:val="00F57C6C"/>
    <w:rsid w:val="00FA652D"/>
    <w:rsid w:val="0D921055"/>
    <w:rsid w:val="0DC236B9"/>
    <w:rsid w:val="2F7913D7"/>
    <w:rsid w:val="3360AF8D"/>
    <w:rsid w:val="3EFB0014"/>
    <w:rsid w:val="7B66B1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65AF7"/>
  <w15:chartTrackingRefBased/>
  <w15:docId w15:val="{6DC65009-5FF6-4C84-9892-D599AB46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hAnsi="Roboto" w:eastAsiaTheme="minorHAnsi" w:cstheme="minorBidi"/>
        <w:bCs/>
        <w:sz w:val="22"/>
        <w:szCs w:val="36"/>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CB455F"/>
    <w:rPr>
      <w:color w:val="0563C1" w:themeColor="hyperlink"/>
      <w:u w:val="single"/>
    </w:rPr>
  </w:style>
  <w:style w:type="character" w:styleId="UnresolvedMention">
    <w:name w:val="Unresolved Mention"/>
    <w:basedOn w:val="DefaultParagraphFont"/>
    <w:uiPriority w:val="99"/>
    <w:semiHidden/>
    <w:unhideWhenUsed/>
    <w:rsid w:val="00CB455F"/>
    <w:rPr>
      <w:color w:val="605E5C"/>
      <w:shd w:val="clear" w:color="auto" w:fill="E1DFDD"/>
    </w:rPr>
  </w:style>
  <w:style w:type="paragraph" w:styleId="ListParagraph">
    <w:name w:val="List Paragraph"/>
    <w:basedOn w:val="Normal"/>
    <w:uiPriority w:val="34"/>
    <w:qFormat/>
    <w:rsid w:val="008E37A1"/>
    <w:pPr>
      <w:ind w:left="720"/>
      <w:contextualSpacing/>
    </w:pPr>
  </w:style>
  <w:style w:type="character" w:styleId="Emphasis">
    <w:name w:val="Emphasis"/>
    <w:basedOn w:val="DefaultParagraphFont"/>
    <w:uiPriority w:val="20"/>
    <w:qFormat/>
    <w:rsid w:val="00EE29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24670">
      <w:bodyDiv w:val="1"/>
      <w:marLeft w:val="0"/>
      <w:marRight w:val="0"/>
      <w:marTop w:val="0"/>
      <w:marBottom w:val="0"/>
      <w:divBdr>
        <w:top w:val="none" w:sz="0" w:space="0" w:color="auto"/>
        <w:left w:val="none" w:sz="0" w:space="0" w:color="auto"/>
        <w:bottom w:val="none" w:sz="0" w:space="0" w:color="auto"/>
        <w:right w:val="none" w:sz="0" w:space="0" w:color="auto"/>
      </w:divBdr>
    </w:div>
    <w:div w:id="117140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justin.cohen@actisense.com" TargetMode="External" Id="rId8" /><Relationship Type="http://schemas.openxmlformats.org/officeDocument/2006/relationships/settings" Target="settings.xml" Id="rId3" /><Relationship Type="http://schemas.openxmlformats.org/officeDocument/2006/relationships/hyperlink" Target="https://seawork.com/newfront/page/ecmas"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www.actisense.com" TargetMode="External" Id="rId6" /><Relationship Type="http://schemas.openxmlformats.org/officeDocument/2006/relationships/image" Target="media/image1.png"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Justin Cohen</dc:creator>
  <keywords/>
  <dc:description/>
  <lastModifiedBy>Megan Smith</lastModifiedBy>
  <revision>3</revision>
  <dcterms:created xsi:type="dcterms:W3CDTF">2024-06-12T11:52:00.0000000Z</dcterms:created>
  <dcterms:modified xsi:type="dcterms:W3CDTF">2024-06-12T12:01:33.4021979Z</dcterms:modified>
</coreProperties>
</file>